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88" w:rsidRPr="00301467" w:rsidRDefault="00B92588" w:rsidP="00B92588">
      <w:pPr>
        <w:spacing w:after="0"/>
        <w:rPr>
          <w:rFonts w:ascii="Gill Sans Ultra Bold" w:hAnsi="Gill Sans Ultra Bold"/>
          <w:color w:val="548DD4" w:themeColor="text2" w:themeTint="99"/>
          <w:sz w:val="28"/>
        </w:rPr>
      </w:pPr>
      <w:bookmarkStart w:id="0" w:name="_GoBack"/>
      <w:bookmarkEnd w:id="0"/>
      <w:r>
        <w:rPr>
          <w:rFonts w:ascii="Gill Sans Ultra Bold" w:hAnsi="Gill Sans Ultra Bold"/>
          <w:noProof/>
          <w:color w:val="548DD4" w:themeColor="text2" w:themeTint="99"/>
          <w:sz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5529580</wp:posOffset>
            </wp:positionH>
            <wp:positionV relativeFrom="paragraph">
              <wp:posOffset>-193040</wp:posOffset>
            </wp:positionV>
            <wp:extent cx="581025" cy="81915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467">
        <w:rPr>
          <w:rFonts w:ascii="Gill Sans Ultra Bold" w:hAnsi="Gill Sans Ultra Bold"/>
          <w:color w:val="548DD4" w:themeColor="text2" w:themeTint="99"/>
          <w:sz w:val="28"/>
        </w:rPr>
        <w:t>Analýza_Voda 2009</w:t>
      </w:r>
      <w:r w:rsidRPr="00301467">
        <w:rPr>
          <w:rFonts w:ascii="Gill Sans Ultra Bold" w:hAnsi="Gill Sans Ultra Bold"/>
          <w:color w:val="548DD4" w:themeColor="text2" w:themeTint="99"/>
          <w:sz w:val="28"/>
        </w:rPr>
        <w:tab/>
      </w:r>
      <w:r w:rsidRPr="00301467">
        <w:rPr>
          <w:rFonts w:ascii="Gill Sans Ultra Bold" w:hAnsi="Gill Sans Ultra Bold"/>
          <w:color w:val="548DD4" w:themeColor="text2" w:themeTint="99"/>
          <w:sz w:val="28"/>
        </w:rPr>
        <w:tab/>
      </w:r>
      <w:r w:rsidRPr="00301467">
        <w:rPr>
          <w:rFonts w:ascii="Gill Sans Ultra Bold" w:hAnsi="Gill Sans Ultra Bold"/>
          <w:color w:val="548DD4" w:themeColor="text2" w:themeTint="99"/>
          <w:sz w:val="28"/>
        </w:rPr>
        <w:tab/>
      </w:r>
      <w:r w:rsidRPr="00301467">
        <w:rPr>
          <w:rFonts w:ascii="Gill Sans Ultra Bold" w:hAnsi="Gill Sans Ultra Bold"/>
          <w:color w:val="548DD4" w:themeColor="text2" w:themeTint="99"/>
          <w:sz w:val="28"/>
        </w:rPr>
        <w:tab/>
      </w:r>
      <w:r w:rsidRPr="00301467">
        <w:rPr>
          <w:rFonts w:ascii="Gill Sans Ultra Bold" w:hAnsi="Gill Sans Ultra Bold"/>
          <w:color w:val="548DD4" w:themeColor="text2" w:themeTint="99"/>
          <w:sz w:val="28"/>
        </w:rPr>
        <w:tab/>
      </w:r>
      <w:r w:rsidRPr="00301467">
        <w:rPr>
          <w:rFonts w:ascii="Gill Sans Ultra Bold" w:hAnsi="Gill Sans Ultra Bold"/>
          <w:color w:val="548DD4" w:themeColor="text2" w:themeTint="99"/>
          <w:sz w:val="28"/>
        </w:rPr>
        <w:tab/>
      </w:r>
      <w:r>
        <w:rPr>
          <w:rFonts w:ascii="Gill Sans Ultra Bold" w:hAnsi="Gill Sans Ultra Bold"/>
          <w:color w:val="548DD4" w:themeColor="text2" w:themeTint="99"/>
          <w:sz w:val="28"/>
        </w:rPr>
        <w:t xml:space="preserve">       </w:t>
      </w:r>
    </w:p>
    <w:p w:rsidR="00B92588" w:rsidRDefault="00B92588" w:rsidP="00B92588">
      <w:pPr>
        <w:spacing w:after="0"/>
        <w:rPr>
          <w:rFonts w:ascii="Gill Sans Ultra Bold" w:hAnsi="Gill Sans Ultra Bold"/>
          <w:sz w:val="28"/>
        </w:rPr>
      </w:pPr>
    </w:p>
    <w:p w:rsidR="00B92588" w:rsidRPr="00327152" w:rsidRDefault="00B92588" w:rsidP="00B92588">
      <w:pPr>
        <w:spacing w:after="0"/>
        <w:jc w:val="center"/>
        <w:rPr>
          <w:rFonts w:ascii="Gill Sans Ultra Bold" w:hAnsi="Gill Sans Ultra Bold"/>
          <w:color w:val="7030A0"/>
          <w:sz w:val="28"/>
        </w:rPr>
      </w:pPr>
      <w:r w:rsidRPr="00327152">
        <w:rPr>
          <w:rFonts w:ascii="Gill Sans Ultra Bold" w:hAnsi="Gill Sans Ultra Bold"/>
          <w:color w:val="7030A0"/>
          <w:sz w:val="28"/>
        </w:rPr>
        <w:t>Slabé a silné stránky</w:t>
      </w:r>
    </w:p>
    <w:p w:rsidR="00B92588" w:rsidRPr="00327152" w:rsidRDefault="00B92588" w:rsidP="00B92588">
      <w:pPr>
        <w:spacing w:after="0"/>
        <w:jc w:val="center"/>
        <w:rPr>
          <w:rFonts w:ascii="Gill Sans Ultra Bold" w:hAnsi="Gill Sans Ultra Bold"/>
          <w:color w:val="7030A0"/>
          <w:sz w:val="28"/>
        </w:rPr>
      </w:pPr>
      <w:r w:rsidRPr="00327152">
        <w:rPr>
          <w:rFonts w:ascii="Gill Sans Ultra Bold" w:hAnsi="Gill Sans Ultra Bold"/>
          <w:color w:val="7030A0"/>
          <w:sz w:val="28"/>
        </w:rPr>
        <w:t xml:space="preserve">(SWOT - </w:t>
      </w:r>
      <w:proofErr w:type="spellStart"/>
      <w:r w:rsidRPr="00327152">
        <w:rPr>
          <w:rFonts w:ascii="Cooper Black" w:hAnsi="Cooper Black"/>
          <w:color w:val="7030A0"/>
        </w:rPr>
        <w:t>strengths</w:t>
      </w:r>
      <w:proofErr w:type="spellEnd"/>
      <w:r w:rsidRPr="00327152">
        <w:rPr>
          <w:rFonts w:ascii="Cooper Black" w:hAnsi="Cooper Black"/>
          <w:color w:val="7030A0"/>
        </w:rPr>
        <w:t xml:space="preserve">, </w:t>
      </w:r>
      <w:proofErr w:type="spellStart"/>
      <w:r w:rsidRPr="00327152">
        <w:rPr>
          <w:rFonts w:ascii="Cooper Black" w:hAnsi="Cooper Black"/>
          <w:color w:val="7030A0"/>
        </w:rPr>
        <w:t>weaknesses</w:t>
      </w:r>
      <w:proofErr w:type="spellEnd"/>
      <w:r w:rsidRPr="00327152">
        <w:rPr>
          <w:rFonts w:ascii="Cooper Black" w:hAnsi="Cooper Black"/>
          <w:color w:val="7030A0"/>
        </w:rPr>
        <w:t xml:space="preserve">, </w:t>
      </w:r>
      <w:proofErr w:type="spellStart"/>
      <w:r w:rsidRPr="00327152">
        <w:rPr>
          <w:rFonts w:ascii="Cooper Black" w:hAnsi="Cooper Black"/>
          <w:color w:val="7030A0"/>
        </w:rPr>
        <w:t>opportunities</w:t>
      </w:r>
      <w:proofErr w:type="spellEnd"/>
      <w:r w:rsidRPr="00327152">
        <w:rPr>
          <w:rFonts w:ascii="Cooper Black" w:hAnsi="Cooper Black"/>
          <w:color w:val="7030A0"/>
        </w:rPr>
        <w:t xml:space="preserve">, and </w:t>
      </w:r>
      <w:proofErr w:type="spellStart"/>
      <w:r w:rsidRPr="00327152">
        <w:rPr>
          <w:rFonts w:ascii="Cooper Black" w:hAnsi="Cooper Black"/>
          <w:color w:val="7030A0"/>
        </w:rPr>
        <w:t>threats</w:t>
      </w:r>
      <w:proofErr w:type="spellEnd"/>
      <w:r w:rsidRPr="00327152">
        <w:rPr>
          <w:rFonts w:ascii="Gill Sans Ultra Bold" w:hAnsi="Gill Sans Ultra Bold"/>
          <w:color w:val="7030A0"/>
          <w:sz w:val="28"/>
        </w:rPr>
        <w:t>)</w:t>
      </w:r>
    </w:p>
    <w:p w:rsidR="00FC0BEE" w:rsidRDefault="00FC0BEE" w:rsidP="00B92588">
      <w:pPr>
        <w:spacing w:after="0"/>
        <w:rPr>
          <w:rFonts w:ascii="Gill Sans Ultra Bold" w:hAnsi="Gill Sans Ultra Bold"/>
          <w:sz w:val="28"/>
        </w:rPr>
      </w:pPr>
    </w:p>
    <w:p w:rsidR="00B92588" w:rsidRDefault="00B92588" w:rsidP="00B92588">
      <w:pPr>
        <w:spacing w:after="0"/>
        <w:rPr>
          <w:rFonts w:ascii="Gill Sans Ultra Bold" w:hAnsi="Gill Sans Ultra Bold"/>
          <w:sz w:val="28"/>
        </w:rPr>
      </w:pPr>
      <w:r>
        <w:rPr>
          <w:rFonts w:ascii="Gill Sans Ultra Bold" w:hAnsi="Gill Sans Ultra Bold"/>
          <w:sz w:val="28"/>
        </w:rPr>
        <w:t>Slabé stránky</w:t>
      </w:r>
    </w:p>
    <w:p w:rsidR="00B92588" w:rsidRPr="005856F5" w:rsidRDefault="00B92588" w:rsidP="005856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56F5">
        <w:rPr>
          <w:sz w:val="24"/>
          <w:szCs w:val="24"/>
        </w:rPr>
        <w:t>Neúsporné vodovodní kohoutky</w:t>
      </w:r>
    </w:p>
    <w:p w:rsidR="00B92588" w:rsidRPr="005856F5" w:rsidRDefault="00B92588" w:rsidP="005856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56F5">
        <w:rPr>
          <w:sz w:val="24"/>
          <w:szCs w:val="24"/>
        </w:rPr>
        <w:t>Kohoutky často kapou</w:t>
      </w:r>
    </w:p>
    <w:p w:rsidR="00B92588" w:rsidRPr="005856F5" w:rsidRDefault="00B92588" w:rsidP="005856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56F5">
        <w:rPr>
          <w:sz w:val="24"/>
          <w:szCs w:val="24"/>
        </w:rPr>
        <w:t>Nezaznamenáváme spotřebu vody</w:t>
      </w:r>
    </w:p>
    <w:p w:rsidR="00B92588" w:rsidRPr="005856F5" w:rsidRDefault="00B92588" w:rsidP="005856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56F5">
        <w:rPr>
          <w:sz w:val="24"/>
          <w:szCs w:val="24"/>
        </w:rPr>
        <w:t>Sprchy nejsou vybaveny úspornými hlavicemi</w:t>
      </w:r>
    </w:p>
    <w:p w:rsidR="00B92588" w:rsidRPr="005856F5" w:rsidRDefault="005856F5" w:rsidP="005856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56F5">
        <w:rPr>
          <w:sz w:val="24"/>
          <w:szCs w:val="24"/>
        </w:rPr>
        <w:t>Teplá voda teče z kohoutků až po odpuštění</w:t>
      </w:r>
    </w:p>
    <w:p w:rsidR="005856F5" w:rsidRPr="005856F5" w:rsidRDefault="005856F5" w:rsidP="005856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56F5">
        <w:rPr>
          <w:sz w:val="24"/>
          <w:szCs w:val="24"/>
        </w:rPr>
        <w:t>Chybí jímka na dešťovou vodu</w:t>
      </w:r>
    </w:p>
    <w:p w:rsidR="005856F5" w:rsidRPr="005856F5" w:rsidRDefault="005856F5" w:rsidP="005856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56F5">
        <w:rPr>
          <w:sz w:val="24"/>
          <w:szCs w:val="24"/>
        </w:rPr>
        <w:t>Používáme čisticí prostředky, které nejsou šetrné k životnímu prostředí</w:t>
      </w:r>
    </w:p>
    <w:p w:rsidR="005856F5" w:rsidRDefault="005856F5" w:rsidP="005856F5">
      <w:pPr>
        <w:spacing w:after="0"/>
        <w:rPr>
          <w:rFonts w:ascii="Gill Sans Ultra Bold" w:hAnsi="Gill Sans Ultra Bold"/>
          <w:sz w:val="28"/>
        </w:rPr>
      </w:pPr>
      <w:r>
        <w:rPr>
          <w:rFonts w:ascii="Gill Sans Ultra Bold" w:hAnsi="Gill Sans Ultra Bold"/>
          <w:sz w:val="28"/>
        </w:rPr>
        <w:t>Silné stránky</w:t>
      </w:r>
    </w:p>
    <w:p w:rsidR="005856F5" w:rsidRDefault="005856F5" w:rsidP="005856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Vlastní studna</w:t>
      </w:r>
    </w:p>
    <w:p w:rsidR="006E7639" w:rsidRDefault="006E7639" w:rsidP="005856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Škola je napojena i na vodovod</w:t>
      </w:r>
    </w:p>
    <w:p w:rsidR="005856F5" w:rsidRDefault="005856F5" w:rsidP="005856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Zkušební provoz solárního panelu na ohřev teplé vody</w:t>
      </w:r>
    </w:p>
    <w:p w:rsidR="005856F5" w:rsidRPr="006E7639" w:rsidRDefault="006E7639" w:rsidP="005856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toaletách s</w:t>
      </w:r>
      <w:r>
        <w:rPr>
          <w:sz w:val="24"/>
        </w:rPr>
        <w:t>plachovací systémy s možností diferenciovaného splachu</w:t>
      </w:r>
    </w:p>
    <w:p w:rsidR="006E7639" w:rsidRPr="006E7639" w:rsidRDefault="006E7639" w:rsidP="006E7639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 w:rsidRPr="006E7639">
        <w:rPr>
          <w:sz w:val="24"/>
        </w:rPr>
        <w:t>Všechna voda tekouc</w:t>
      </w:r>
      <w:r>
        <w:rPr>
          <w:sz w:val="24"/>
        </w:rPr>
        <w:t>í z kohoutků je ve škole pitná</w:t>
      </w:r>
    </w:p>
    <w:p w:rsidR="006E7639" w:rsidRPr="006E7639" w:rsidRDefault="006E7639" w:rsidP="005856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Zvláštní rozvod užitkové vody, která se využívá na zalévání školní zahrady</w:t>
      </w:r>
    </w:p>
    <w:p w:rsidR="00327152" w:rsidRDefault="00327152" w:rsidP="00327152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 w:rsidRPr="00327152">
        <w:rPr>
          <w:sz w:val="24"/>
        </w:rPr>
        <w:t>Odpad</w:t>
      </w:r>
      <w:r>
        <w:rPr>
          <w:sz w:val="24"/>
        </w:rPr>
        <w:t>ní voda se odvádí do kanalizace</w:t>
      </w:r>
    </w:p>
    <w:p w:rsidR="006E7639" w:rsidRPr="00327152" w:rsidRDefault="00327152" w:rsidP="005856F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27152">
        <w:rPr>
          <w:sz w:val="24"/>
        </w:rPr>
        <w:t>Uklízečky a provozní zaměstnanci jsou informováni bezpečnostním pracovníkem o nebezpečných látkách, které do odpadu nepatří</w:t>
      </w:r>
    </w:p>
    <w:p w:rsidR="00B92588" w:rsidRDefault="00B92588"/>
    <w:p w:rsidR="00FC0BEE" w:rsidRPr="00327152" w:rsidRDefault="00FC0BEE" w:rsidP="00FC0BEE">
      <w:pPr>
        <w:spacing w:after="0"/>
        <w:jc w:val="center"/>
        <w:rPr>
          <w:rFonts w:ascii="Gill Sans Ultra Bold" w:hAnsi="Gill Sans Ultra Bold"/>
          <w:color w:val="7030A0"/>
          <w:sz w:val="28"/>
        </w:rPr>
      </w:pPr>
      <w:r w:rsidRPr="00327152">
        <w:rPr>
          <w:rFonts w:ascii="Gill Sans Ultra Bold" w:hAnsi="Gill Sans Ultra Bold"/>
          <w:color w:val="7030A0"/>
          <w:sz w:val="28"/>
        </w:rPr>
        <w:t>Slabé a silné stránky</w:t>
      </w:r>
    </w:p>
    <w:p w:rsidR="00FC0BEE" w:rsidRPr="00DE5C7E" w:rsidRDefault="00FC0BEE" w:rsidP="00FC0BEE">
      <w:pPr>
        <w:spacing w:after="0"/>
        <w:rPr>
          <w:b/>
          <w:color w:val="FF0000"/>
          <w:sz w:val="32"/>
        </w:rPr>
      </w:pPr>
      <w:r w:rsidRPr="00DE5C7E">
        <w:rPr>
          <w:b/>
          <w:color w:val="FF0000"/>
          <w:sz w:val="32"/>
        </w:rPr>
        <w:t>Zapracován</w:t>
      </w:r>
      <w:r>
        <w:rPr>
          <w:b/>
          <w:color w:val="FF0000"/>
          <w:sz w:val="32"/>
        </w:rPr>
        <w:t>o</w:t>
      </w:r>
      <w:r w:rsidRPr="00DE5C7E">
        <w:rPr>
          <w:b/>
          <w:color w:val="FF0000"/>
          <w:sz w:val="32"/>
        </w:rPr>
        <w:t xml:space="preserve"> do plánu</w:t>
      </w:r>
      <w:r>
        <w:rPr>
          <w:b/>
          <w:color w:val="FF0000"/>
          <w:sz w:val="32"/>
        </w:rPr>
        <w:t xml:space="preserve"> 2009/2010</w:t>
      </w:r>
    </w:p>
    <w:p w:rsidR="00FC0BEE" w:rsidRPr="00580FAC" w:rsidRDefault="00FC0BEE" w:rsidP="00FC0BEE">
      <w:pPr>
        <w:spacing w:after="0"/>
        <w:rPr>
          <w:b/>
          <w:color w:val="0070C0"/>
          <w:sz w:val="32"/>
        </w:rPr>
      </w:pPr>
      <w:r w:rsidRPr="00580FAC">
        <w:rPr>
          <w:b/>
          <w:color w:val="0070C0"/>
          <w:sz w:val="32"/>
        </w:rPr>
        <w:t>Zapracován</w:t>
      </w:r>
      <w:r>
        <w:rPr>
          <w:b/>
          <w:color w:val="0070C0"/>
          <w:sz w:val="32"/>
        </w:rPr>
        <w:t>o</w:t>
      </w:r>
      <w:r w:rsidRPr="00580FAC">
        <w:rPr>
          <w:b/>
          <w:color w:val="0070C0"/>
          <w:sz w:val="32"/>
        </w:rPr>
        <w:t xml:space="preserve"> do plánu 2010/2011</w:t>
      </w:r>
    </w:p>
    <w:p w:rsidR="00FC0BEE" w:rsidRDefault="00FC0BEE" w:rsidP="00FC0BEE"/>
    <w:p w:rsidR="00FC0BEE" w:rsidRDefault="00FC0BEE" w:rsidP="00FC0BEE">
      <w:pPr>
        <w:spacing w:after="0"/>
        <w:rPr>
          <w:rFonts w:ascii="Gill Sans Ultra Bold" w:hAnsi="Gill Sans Ultra Bold"/>
          <w:sz w:val="28"/>
        </w:rPr>
      </w:pPr>
      <w:r>
        <w:rPr>
          <w:rFonts w:ascii="Gill Sans Ultra Bold" w:hAnsi="Gill Sans Ultra Bold"/>
          <w:sz w:val="28"/>
        </w:rPr>
        <w:t>Slabé stránky</w:t>
      </w:r>
    </w:p>
    <w:p w:rsidR="00FC0BEE" w:rsidRPr="00981E39" w:rsidRDefault="00FC0BEE" w:rsidP="00FC0B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81E39">
        <w:rPr>
          <w:b/>
          <w:sz w:val="24"/>
          <w:szCs w:val="24"/>
        </w:rPr>
        <w:t>Neúsporné vodovodní kohoutky</w:t>
      </w:r>
    </w:p>
    <w:p w:rsidR="00981E39" w:rsidRPr="00DE5C7E" w:rsidRDefault="00981E39" w:rsidP="00981E39">
      <w:pPr>
        <w:pStyle w:val="Odstavecseseznamem"/>
        <w:numPr>
          <w:ilvl w:val="0"/>
          <w:numId w:val="3"/>
        </w:numPr>
        <w:rPr>
          <w:color w:val="FF0000"/>
        </w:rPr>
      </w:pPr>
      <w:r w:rsidRPr="00DE5C7E">
        <w:rPr>
          <w:color w:val="FF0000"/>
        </w:rPr>
        <w:t xml:space="preserve">Zpracování projektu </w:t>
      </w:r>
      <w:r w:rsidRPr="00DE5C7E">
        <w:rPr>
          <w:i/>
          <w:color w:val="FF0000"/>
        </w:rPr>
        <w:t>Proč a jak šetřit vodou</w:t>
      </w:r>
      <w:r w:rsidRPr="00DE5C7E">
        <w:rPr>
          <w:color w:val="FF0000"/>
        </w:rPr>
        <w:t xml:space="preserve"> a následná prezentace na nástěnce školy, případně vývěsky </w:t>
      </w:r>
      <w:proofErr w:type="gramStart"/>
      <w:r w:rsidRPr="00DE5C7E">
        <w:rPr>
          <w:color w:val="FF0000"/>
        </w:rPr>
        <w:t>obce</w:t>
      </w:r>
      <w:r w:rsidR="00A85513">
        <w:rPr>
          <w:color w:val="FF0000"/>
        </w:rPr>
        <w:t xml:space="preserve">   </w:t>
      </w:r>
      <w:r w:rsidR="00A85513" w:rsidRPr="00A85513">
        <w:rPr>
          <w:b/>
          <w:highlight w:val="green"/>
        </w:rPr>
        <w:t>SPLNĚNO</w:t>
      </w:r>
      <w:proofErr w:type="gramEnd"/>
    </w:p>
    <w:p w:rsidR="00981E39" w:rsidRPr="00210235" w:rsidRDefault="00981E39" w:rsidP="00981E39">
      <w:pPr>
        <w:pStyle w:val="Odstavecseseznamem"/>
        <w:numPr>
          <w:ilvl w:val="0"/>
          <w:numId w:val="3"/>
        </w:numPr>
        <w:rPr>
          <w:color w:val="FF0000"/>
        </w:rPr>
      </w:pPr>
      <w:r w:rsidRPr="00DE5C7E">
        <w:rPr>
          <w:color w:val="FF0000"/>
        </w:rPr>
        <w:t xml:space="preserve">Výroba informačních cedulek na toalety </w:t>
      </w:r>
      <w:r w:rsidRPr="00DE5C7E">
        <w:rPr>
          <w:i/>
          <w:color w:val="FF0000"/>
        </w:rPr>
        <w:t>Jak šetřit vodou</w:t>
      </w:r>
      <w:r w:rsidR="00A85513">
        <w:rPr>
          <w:i/>
          <w:color w:val="FF0000"/>
        </w:rPr>
        <w:t xml:space="preserve"> </w:t>
      </w:r>
      <w:r w:rsidR="00A85513" w:rsidRPr="00A85513">
        <w:rPr>
          <w:b/>
          <w:highlight w:val="green"/>
        </w:rPr>
        <w:t>SPLNĚNO</w:t>
      </w:r>
    </w:p>
    <w:p w:rsidR="00981E39" w:rsidRPr="00981E39" w:rsidRDefault="00981E39" w:rsidP="00981E39">
      <w:pPr>
        <w:pStyle w:val="Odstavecseseznamem"/>
        <w:numPr>
          <w:ilvl w:val="0"/>
          <w:numId w:val="3"/>
        </w:numPr>
        <w:rPr>
          <w:color w:val="0070C0"/>
        </w:rPr>
      </w:pPr>
      <w:r w:rsidRPr="00580FAC">
        <w:rPr>
          <w:color w:val="0070C0"/>
        </w:rPr>
        <w:t xml:space="preserve">Oprava informačních cedulek na toalety </w:t>
      </w:r>
      <w:r w:rsidRPr="00580FAC">
        <w:rPr>
          <w:i/>
          <w:color w:val="0070C0"/>
        </w:rPr>
        <w:t>Jak šetřit vodou</w:t>
      </w:r>
      <w:r w:rsidR="00A85513">
        <w:rPr>
          <w:i/>
          <w:color w:val="0070C0"/>
        </w:rPr>
        <w:t xml:space="preserve"> </w:t>
      </w:r>
      <w:r w:rsidR="00A85513" w:rsidRPr="00A85513">
        <w:rPr>
          <w:b/>
          <w:highlight w:val="green"/>
        </w:rPr>
        <w:t>SPLNĚNO</w:t>
      </w:r>
    </w:p>
    <w:p w:rsidR="00981E39" w:rsidRPr="00210235" w:rsidRDefault="00981E39" w:rsidP="00981E39">
      <w:pPr>
        <w:pStyle w:val="Odstavecseseznamem"/>
        <w:numPr>
          <w:ilvl w:val="0"/>
          <w:numId w:val="3"/>
        </w:numPr>
        <w:spacing w:after="0"/>
        <w:rPr>
          <w:sz w:val="24"/>
        </w:rPr>
      </w:pPr>
      <w:r w:rsidRPr="005E12D7">
        <w:rPr>
          <w:color w:val="FF0000"/>
        </w:rPr>
        <w:t>Zjistit výši investic na výměnu současných vodovodních kohoutků za úspornější (WC, třídy)</w:t>
      </w:r>
      <w:r w:rsidR="00A85513">
        <w:rPr>
          <w:color w:val="FF0000"/>
        </w:rPr>
        <w:t xml:space="preserve"> </w:t>
      </w:r>
      <w:r w:rsidR="00A85513" w:rsidRPr="00A85513">
        <w:rPr>
          <w:b/>
          <w:highlight w:val="green"/>
        </w:rPr>
        <w:t>SPLNĚNO</w:t>
      </w:r>
    </w:p>
    <w:p w:rsidR="00981E39" w:rsidRPr="00210235" w:rsidRDefault="00981E39" w:rsidP="00981E39">
      <w:pPr>
        <w:pStyle w:val="Odstavecseseznamem"/>
        <w:numPr>
          <w:ilvl w:val="0"/>
          <w:numId w:val="3"/>
        </w:numPr>
        <w:spacing w:after="0"/>
        <w:rPr>
          <w:color w:val="0070C0"/>
          <w:sz w:val="24"/>
        </w:rPr>
      </w:pPr>
      <w:r w:rsidRPr="00210235">
        <w:rPr>
          <w:color w:val="0070C0"/>
        </w:rPr>
        <w:t>Předložení návrhu na výměnu současných vodovodních kohoutků za úspornější (WC, třídy)</w:t>
      </w:r>
      <w:r w:rsidR="00A85513">
        <w:rPr>
          <w:color w:val="0070C0"/>
        </w:rPr>
        <w:t xml:space="preserve"> </w:t>
      </w:r>
      <w:r w:rsidR="00A85513" w:rsidRPr="00A85513">
        <w:rPr>
          <w:b/>
          <w:highlight w:val="green"/>
        </w:rPr>
        <w:t>SPLNĚNO</w:t>
      </w:r>
    </w:p>
    <w:p w:rsidR="00981E39" w:rsidRPr="00580FAC" w:rsidRDefault="00981E39" w:rsidP="00F941B4">
      <w:pPr>
        <w:pStyle w:val="Odstavecseseznamem"/>
        <w:ind w:left="1068"/>
        <w:rPr>
          <w:color w:val="0070C0"/>
        </w:rPr>
      </w:pPr>
    </w:p>
    <w:p w:rsidR="00FC0BEE" w:rsidRPr="00981E39" w:rsidRDefault="00FC0BEE" w:rsidP="00FC0B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81E39">
        <w:rPr>
          <w:b/>
          <w:sz w:val="24"/>
          <w:szCs w:val="24"/>
        </w:rPr>
        <w:t>Kohoutky často kapou</w:t>
      </w:r>
    </w:p>
    <w:p w:rsidR="00981E39" w:rsidRPr="00210235" w:rsidRDefault="00981E39" w:rsidP="00981E39">
      <w:pPr>
        <w:pStyle w:val="Odstavecseseznamem"/>
        <w:numPr>
          <w:ilvl w:val="0"/>
          <w:numId w:val="6"/>
        </w:numPr>
        <w:spacing w:after="0"/>
        <w:rPr>
          <w:color w:val="FF0000"/>
          <w:sz w:val="24"/>
        </w:rPr>
      </w:pPr>
      <w:r w:rsidRPr="00580FAC">
        <w:rPr>
          <w:color w:val="FF0000"/>
        </w:rPr>
        <w:lastRenderedPageBreak/>
        <w:t>Kontrola kapajících kohoutků, zapojení více jedinců do kontroly</w:t>
      </w:r>
      <w:r w:rsidR="00A85513">
        <w:rPr>
          <w:color w:val="FF0000"/>
        </w:rPr>
        <w:t xml:space="preserve"> </w:t>
      </w:r>
      <w:r w:rsidR="00A85513" w:rsidRPr="00A85513">
        <w:rPr>
          <w:b/>
          <w:highlight w:val="green"/>
        </w:rPr>
        <w:t>SPLNĚNO</w:t>
      </w:r>
    </w:p>
    <w:p w:rsidR="00981E39" w:rsidRPr="00210235" w:rsidRDefault="00981E39" w:rsidP="00981E39">
      <w:pPr>
        <w:pStyle w:val="Odstavecseseznamem"/>
        <w:numPr>
          <w:ilvl w:val="0"/>
          <w:numId w:val="6"/>
        </w:numPr>
        <w:spacing w:after="0"/>
        <w:rPr>
          <w:color w:val="0070C0"/>
          <w:sz w:val="24"/>
        </w:rPr>
      </w:pPr>
      <w:r w:rsidRPr="00210235">
        <w:rPr>
          <w:color w:val="0070C0"/>
        </w:rPr>
        <w:t>Kontrola kapajících kohoutků, zapojení více jedinců do kontroly</w:t>
      </w:r>
      <w:r w:rsidR="00A85513">
        <w:rPr>
          <w:color w:val="0070C0"/>
        </w:rPr>
        <w:t xml:space="preserve"> </w:t>
      </w:r>
      <w:r w:rsidR="00A85513" w:rsidRPr="00A85513">
        <w:rPr>
          <w:b/>
          <w:highlight w:val="cyan"/>
        </w:rPr>
        <w:t>PRŮBĚŽNĚ</w:t>
      </w:r>
    </w:p>
    <w:p w:rsidR="00981E39" w:rsidRPr="005856F5" w:rsidRDefault="00981E39" w:rsidP="00981E39">
      <w:pPr>
        <w:pStyle w:val="Odstavecseseznamem"/>
        <w:rPr>
          <w:sz w:val="24"/>
          <w:szCs w:val="24"/>
        </w:rPr>
      </w:pPr>
    </w:p>
    <w:p w:rsidR="00FC0BEE" w:rsidRDefault="00FC0BEE" w:rsidP="00FC0B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941B4">
        <w:rPr>
          <w:b/>
          <w:sz w:val="24"/>
          <w:szCs w:val="24"/>
        </w:rPr>
        <w:t>Nezaznamenáváme spotřebu vody</w:t>
      </w:r>
      <w:r w:rsidR="00A85513">
        <w:rPr>
          <w:b/>
          <w:sz w:val="24"/>
          <w:szCs w:val="24"/>
        </w:rPr>
        <w:t xml:space="preserve"> </w:t>
      </w:r>
    </w:p>
    <w:p w:rsidR="00F941B4" w:rsidRPr="00F941B4" w:rsidRDefault="00F941B4" w:rsidP="00F941B4">
      <w:pPr>
        <w:pStyle w:val="Odstavecseseznamem"/>
        <w:rPr>
          <w:b/>
          <w:sz w:val="24"/>
          <w:szCs w:val="24"/>
        </w:rPr>
      </w:pPr>
    </w:p>
    <w:p w:rsidR="00FC0BEE" w:rsidRPr="00F941B4" w:rsidRDefault="00FC0BEE" w:rsidP="00FC0B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941B4">
        <w:rPr>
          <w:b/>
          <w:sz w:val="24"/>
          <w:szCs w:val="24"/>
        </w:rPr>
        <w:t>Sprchy nejsou vybaveny úspornými hlavicemi</w:t>
      </w:r>
      <w:r w:rsidR="00A85513">
        <w:rPr>
          <w:b/>
          <w:sz w:val="24"/>
          <w:szCs w:val="24"/>
        </w:rPr>
        <w:t xml:space="preserve"> </w:t>
      </w:r>
    </w:p>
    <w:p w:rsidR="00F941B4" w:rsidRPr="00A85513" w:rsidRDefault="00F941B4" w:rsidP="00F941B4">
      <w:pPr>
        <w:pStyle w:val="Odstavecseseznamem"/>
        <w:numPr>
          <w:ilvl w:val="0"/>
          <w:numId w:val="8"/>
        </w:numPr>
        <w:rPr>
          <w:color w:val="FF0000"/>
          <w:highlight w:val="yellow"/>
        </w:rPr>
      </w:pPr>
      <w:r w:rsidRPr="005E12D7">
        <w:rPr>
          <w:color w:val="FF0000"/>
        </w:rPr>
        <w:t>Návrh na rekonstrukci školních sprch</w:t>
      </w:r>
      <w:r w:rsidR="00A85513">
        <w:rPr>
          <w:color w:val="FF0000"/>
        </w:rPr>
        <w:t xml:space="preserve"> </w:t>
      </w:r>
      <w:proofErr w:type="gramStart"/>
      <w:r w:rsidR="00A85513" w:rsidRPr="00A85513">
        <w:rPr>
          <w:b/>
          <w:highlight w:val="green"/>
        </w:rPr>
        <w:t>SPLNĚNO</w:t>
      </w:r>
      <w:r w:rsidR="00A85513">
        <w:rPr>
          <w:b/>
        </w:rPr>
        <w:t xml:space="preserve">  </w:t>
      </w:r>
      <w:r w:rsidR="00A85513" w:rsidRPr="00A85513">
        <w:rPr>
          <w:b/>
          <w:highlight w:val="yellow"/>
        </w:rPr>
        <w:t>– bez</w:t>
      </w:r>
      <w:proofErr w:type="gramEnd"/>
      <w:r w:rsidR="00A85513" w:rsidRPr="00A85513">
        <w:rPr>
          <w:b/>
          <w:highlight w:val="yellow"/>
        </w:rPr>
        <w:t xml:space="preserve"> následné realizace kvůli nedostatku financí</w:t>
      </w:r>
    </w:p>
    <w:p w:rsidR="00F941B4" w:rsidRPr="005856F5" w:rsidRDefault="00F941B4" w:rsidP="00F941B4">
      <w:pPr>
        <w:pStyle w:val="Odstavecseseznamem"/>
        <w:ind w:left="1416"/>
        <w:rPr>
          <w:sz w:val="24"/>
          <w:szCs w:val="24"/>
        </w:rPr>
      </w:pPr>
    </w:p>
    <w:p w:rsidR="00FC0BEE" w:rsidRPr="00F941B4" w:rsidRDefault="00FC0BEE" w:rsidP="00FC0B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941B4">
        <w:rPr>
          <w:b/>
          <w:sz w:val="24"/>
          <w:szCs w:val="24"/>
        </w:rPr>
        <w:t>Teplá voda teče z kohoutků až po odpuštění</w:t>
      </w:r>
    </w:p>
    <w:p w:rsidR="00F941B4" w:rsidRPr="00F941B4" w:rsidRDefault="00F941B4" w:rsidP="00F941B4">
      <w:pPr>
        <w:pStyle w:val="Odstavecseseznamem"/>
        <w:rPr>
          <w:b/>
          <w:sz w:val="24"/>
          <w:szCs w:val="24"/>
        </w:rPr>
      </w:pPr>
    </w:p>
    <w:p w:rsidR="00FC0BEE" w:rsidRPr="00F941B4" w:rsidRDefault="00FC0BEE" w:rsidP="00FC0B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941B4">
        <w:rPr>
          <w:b/>
          <w:sz w:val="24"/>
          <w:szCs w:val="24"/>
        </w:rPr>
        <w:t>Chybí jímka na dešťovou vodu</w:t>
      </w:r>
    </w:p>
    <w:p w:rsidR="00F941B4" w:rsidRPr="00F941B4" w:rsidRDefault="00F941B4" w:rsidP="00F941B4">
      <w:pPr>
        <w:pStyle w:val="Odstavecseseznamem"/>
        <w:rPr>
          <w:sz w:val="24"/>
          <w:szCs w:val="24"/>
        </w:rPr>
      </w:pPr>
    </w:p>
    <w:p w:rsidR="00FC0BEE" w:rsidRPr="00F941B4" w:rsidRDefault="00FC0BEE" w:rsidP="00FC0B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941B4">
        <w:rPr>
          <w:b/>
          <w:sz w:val="24"/>
          <w:szCs w:val="24"/>
        </w:rPr>
        <w:t>Používáme čisticí prostředky, které nejsou šetrné k životnímu prostředí</w:t>
      </w:r>
    </w:p>
    <w:p w:rsidR="00F941B4" w:rsidRPr="00DE5C7E" w:rsidRDefault="00F941B4" w:rsidP="00F941B4">
      <w:pPr>
        <w:pStyle w:val="Odstavecseseznamem"/>
        <w:numPr>
          <w:ilvl w:val="0"/>
          <w:numId w:val="11"/>
        </w:numPr>
        <w:rPr>
          <w:color w:val="FF0000"/>
        </w:rPr>
      </w:pPr>
      <w:r w:rsidRPr="00DE5C7E">
        <w:rPr>
          <w:color w:val="FF0000"/>
        </w:rPr>
        <w:t>Zjištění současně používaných čisticích a mycích prostředků</w:t>
      </w:r>
      <w:r w:rsidR="00A85513">
        <w:rPr>
          <w:color w:val="FF0000"/>
        </w:rPr>
        <w:t xml:space="preserve"> </w:t>
      </w:r>
      <w:r w:rsidR="00A85513" w:rsidRPr="00A85513">
        <w:rPr>
          <w:b/>
          <w:highlight w:val="green"/>
        </w:rPr>
        <w:t>SPLNĚNO</w:t>
      </w:r>
      <w:r w:rsidR="00A85513">
        <w:rPr>
          <w:b/>
        </w:rPr>
        <w:t xml:space="preserve"> </w:t>
      </w:r>
      <w:r w:rsidR="00A85513" w:rsidRPr="00A85513">
        <w:rPr>
          <w:b/>
          <w:highlight w:val="yellow"/>
        </w:rPr>
        <w:t>plakát</w:t>
      </w:r>
    </w:p>
    <w:p w:rsidR="00F941B4" w:rsidRDefault="00F941B4" w:rsidP="00F941B4">
      <w:pPr>
        <w:pStyle w:val="Odstavecseseznamem"/>
        <w:numPr>
          <w:ilvl w:val="0"/>
          <w:numId w:val="11"/>
        </w:numPr>
        <w:rPr>
          <w:color w:val="FF0000"/>
        </w:rPr>
      </w:pPr>
      <w:r w:rsidRPr="00DE5C7E">
        <w:rPr>
          <w:color w:val="FF0000"/>
        </w:rPr>
        <w:t>Zjištění jejich vlivu na životní prostředí (zdroj: internet)</w:t>
      </w:r>
      <w:r w:rsidR="00A85513">
        <w:rPr>
          <w:color w:val="FF0000"/>
        </w:rPr>
        <w:t xml:space="preserve"> </w:t>
      </w:r>
      <w:r w:rsidR="00A85513" w:rsidRPr="00A85513">
        <w:rPr>
          <w:b/>
          <w:highlight w:val="green"/>
        </w:rPr>
        <w:t>SPLNĚNO</w:t>
      </w:r>
      <w:r w:rsidR="00A85513">
        <w:rPr>
          <w:b/>
        </w:rPr>
        <w:t xml:space="preserve"> </w:t>
      </w:r>
      <w:r w:rsidR="00A85513" w:rsidRPr="00A85513">
        <w:rPr>
          <w:b/>
          <w:highlight w:val="yellow"/>
        </w:rPr>
        <w:t>plakát</w:t>
      </w:r>
    </w:p>
    <w:p w:rsidR="00F941B4" w:rsidRPr="00A85513" w:rsidRDefault="00F941B4" w:rsidP="00F941B4">
      <w:pPr>
        <w:pStyle w:val="Odstavecseseznamem"/>
        <w:numPr>
          <w:ilvl w:val="0"/>
          <w:numId w:val="11"/>
        </w:numPr>
        <w:rPr>
          <w:b/>
        </w:rPr>
      </w:pPr>
      <w:r w:rsidRPr="00580FAC">
        <w:rPr>
          <w:color w:val="0070C0"/>
        </w:rPr>
        <w:t>Návrh na používání čisticích prostředků, které jsou šetrné k životnímu prostředí</w:t>
      </w:r>
      <w:r w:rsidR="00A85513">
        <w:rPr>
          <w:color w:val="0070C0"/>
        </w:rPr>
        <w:t xml:space="preserve"> </w:t>
      </w:r>
      <w:r w:rsidR="00A85513" w:rsidRPr="00B10D29">
        <w:rPr>
          <w:b/>
          <w:highlight w:val="magenta"/>
        </w:rPr>
        <w:t>květen 2011</w:t>
      </w:r>
    </w:p>
    <w:p w:rsidR="00F941B4" w:rsidRPr="00580FAC" w:rsidRDefault="00F941B4" w:rsidP="00F941B4">
      <w:pPr>
        <w:pStyle w:val="Odstavecseseznamem"/>
        <w:ind w:left="1068"/>
        <w:rPr>
          <w:color w:val="0070C0"/>
        </w:rPr>
      </w:pPr>
    </w:p>
    <w:p w:rsidR="00981E39" w:rsidRPr="00580FAC" w:rsidRDefault="00981E39" w:rsidP="00981E39">
      <w:pPr>
        <w:pStyle w:val="Odstavecseseznamem"/>
        <w:numPr>
          <w:ilvl w:val="0"/>
          <w:numId w:val="3"/>
        </w:numPr>
        <w:rPr>
          <w:color w:val="0070C0"/>
        </w:rPr>
      </w:pPr>
      <w:proofErr w:type="gramStart"/>
      <w:r w:rsidRPr="00580FAC">
        <w:rPr>
          <w:color w:val="0070C0"/>
        </w:rPr>
        <w:t>Osvěta v 1.- 3.třídách</w:t>
      </w:r>
      <w:proofErr w:type="gramEnd"/>
      <w:r w:rsidRPr="00580FAC">
        <w:rPr>
          <w:color w:val="0070C0"/>
        </w:rPr>
        <w:t xml:space="preserve"> </w:t>
      </w:r>
      <w:r w:rsidRPr="00580FAC">
        <w:rPr>
          <w:i/>
          <w:color w:val="0070C0"/>
        </w:rPr>
        <w:t>Voda a my</w:t>
      </w:r>
      <w:r w:rsidR="00B86A09">
        <w:rPr>
          <w:i/>
          <w:color w:val="0070C0"/>
        </w:rPr>
        <w:t xml:space="preserve"> </w:t>
      </w:r>
      <w:r w:rsidR="00B86A09">
        <w:rPr>
          <w:b/>
          <w:highlight w:val="magenta"/>
        </w:rPr>
        <w:t>červen</w:t>
      </w:r>
      <w:r w:rsidR="00B86A09" w:rsidRPr="00B10D29">
        <w:rPr>
          <w:b/>
          <w:highlight w:val="magenta"/>
        </w:rPr>
        <w:t xml:space="preserve"> 2011</w:t>
      </w:r>
    </w:p>
    <w:p w:rsidR="00981E39" w:rsidRPr="00F941B4" w:rsidRDefault="00981E39" w:rsidP="00981E39">
      <w:pPr>
        <w:pStyle w:val="Odstavecseseznamem"/>
        <w:numPr>
          <w:ilvl w:val="0"/>
          <w:numId w:val="3"/>
        </w:numPr>
        <w:rPr>
          <w:color w:val="0070C0"/>
        </w:rPr>
      </w:pPr>
      <w:r w:rsidRPr="00580FAC">
        <w:rPr>
          <w:i/>
          <w:color w:val="0070C0"/>
        </w:rPr>
        <w:t>Den Vody 2011 (</w:t>
      </w:r>
      <w:proofErr w:type="gramStart"/>
      <w:r w:rsidRPr="00580FAC">
        <w:rPr>
          <w:i/>
          <w:color w:val="0070C0"/>
        </w:rPr>
        <w:t xml:space="preserve">22.3.) </w:t>
      </w:r>
      <w:r w:rsidRPr="00580FAC">
        <w:rPr>
          <w:color w:val="0070C0"/>
        </w:rPr>
        <w:t>s mottem</w:t>
      </w:r>
      <w:proofErr w:type="gramEnd"/>
      <w:r w:rsidRPr="00580FAC">
        <w:rPr>
          <w:bCs/>
          <w:i/>
          <w:color w:val="0070C0"/>
        </w:rPr>
        <w:t>"Voda pro města: Reakce na výzvu měst"</w:t>
      </w:r>
      <w:r w:rsidR="00A85513">
        <w:rPr>
          <w:bCs/>
          <w:i/>
          <w:color w:val="0070C0"/>
        </w:rPr>
        <w:t xml:space="preserve"> </w:t>
      </w:r>
      <w:r w:rsidR="00A85513" w:rsidRPr="00A85513">
        <w:rPr>
          <w:b/>
          <w:highlight w:val="green"/>
        </w:rPr>
        <w:t>SPLNĚNO</w:t>
      </w:r>
      <w:r w:rsidR="00A85513">
        <w:rPr>
          <w:b/>
        </w:rPr>
        <w:t xml:space="preserve"> </w:t>
      </w:r>
      <w:r w:rsidR="00A85513" w:rsidRPr="00A85513">
        <w:rPr>
          <w:b/>
          <w:highlight w:val="yellow"/>
        </w:rPr>
        <w:t>prezentace na nástěnce</w:t>
      </w:r>
    </w:p>
    <w:p w:rsidR="00981E39" w:rsidRDefault="00981E39" w:rsidP="00FC0BEE"/>
    <w:p w:rsidR="00FC0BEE" w:rsidRDefault="00FC0BEE" w:rsidP="00FC0BEE">
      <w:pPr>
        <w:spacing w:after="0"/>
        <w:rPr>
          <w:rFonts w:ascii="Gill Sans Ultra Bold" w:hAnsi="Gill Sans Ultra Bold"/>
          <w:sz w:val="28"/>
        </w:rPr>
      </w:pPr>
      <w:r>
        <w:rPr>
          <w:rFonts w:ascii="Gill Sans Ultra Bold" w:hAnsi="Gill Sans Ultra Bold"/>
          <w:sz w:val="28"/>
        </w:rPr>
        <w:t>Silné stránky</w:t>
      </w:r>
    </w:p>
    <w:p w:rsidR="00FC0BEE" w:rsidRPr="00F941B4" w:rsidRDefault="00FC0BEE" w:rsidP="00FC0B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941B4">
        <w:rPr>
          <w:b/>
          <w:sz w:val="24"/>
          <w:szCs w:val="24"/>
        </w:rPr>
        <w:t>Vlastní studna</w:t>
      </w:r>
    </w:p>
    <w:p w:rsidR="00F941B4" w:rsidRDefault="00F941B4" w:rsidP="00F941B4">
      <w:pPr>
        <w:pStyle w:val="Odstavecseseznamem"/>
        <w:rPr>
          <w:sz w:val="24"/>
          <w:szCs w:val="24"/>
        </w:rPr>
      </w:pPr>
    </w:p>
    <w:p w:rsidR="00FC0BEE" w:rsidRPr="00F941B4" w:rsidRDefault="00FC0BEE" w:rsidP="00FC0B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941B4">
        <w:rPr>
          <w:b/>
          <w:sz w:val="24"/>
          <w:szCs w:val="24"/>
        </w:rPr>
        <w:t>Škola je napojena i na vodovod</w:t>
      </w:r>
    </w:p>
    <w:p w:rsidR="00F941B4" w:rsidRPr="00F941B4" w:rsidRDefault="00F941B4" w:rsidP="00F941B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10235">
        <w:rPr>
          <w:color w:val="0070C0"/>
          <w:sz w:val="24"/>
        </w:rPr>
        <w:t xml:space="preserve">Exkurze Úpravny vody </w:t>
      </w:r>
      <w:proofErr w:type="spellStart"/>
      <w:r w:rsidRPr="00210235">
        <w:rPr>
          <w:color w:val="0070C0"/>
          <w:sz w:val="24"/>
        </w:rPr>
        <w:t>Klečůvka</w:t>
      </w:r>
      <w:proofErr w:type="spellEnd"/>
      <w:r w:rsidR="00A85513">
        <w:rPr>
          <w:color w:val="0070C0"/>
          <w:sz w:val="24"/>
        </w:rPr>
        <w:t xml:space="preserve"> </w:t>
      </w:r>
      <w:r w:rsidR="00A85513" w:rsidRPr="00A85513">
        <w:rPr>
          <w:b/>
          <w:highlight w:val="green"/>
        </w:rPr>
        <w:t>SPLNĚNO</w:t>
      </w:r>
      <w:r w:rsidR="00A85513">
        <w:rPr>
          <w:b/>
        </w:rPr>
        <w:t xml:space="preserve"> </w:t>
      </w:r>
      <w:proofErr w:type="gramStart"/>
      <w:r w:rsidR="00A85513" w:rsidRPr="00A85513">
        <w:rPr>
          <w:b/>
          <w:highlight w:val="yellow"/>
        </w:rPr>
        <w:t>21.3.2011</w:t>
      </w:r>
      <w:proofErr w:type="gramEnd"/>
    </w:p>
    <w:p w:rsidR="00F941B4" w:rsidRDefault="00F941B4" w:rsidP="00F941B4">
      <w:pPr>
        <w:pStyle w:val="Odstavecseseznamem"/>
        <w:ind w:left="1080"/>
        <w:rPr>
          <w:sz w:val="24"/>
          <w:szCs w:val="24"/>
        </w:rPr>
      </w:pPr>
    </w:p>
    <w:p w:rsidR="00FC0BEE" w:rsidRPr="00F941B4" w:rsidRDefault="00FC0BEE" w:rsidP="00FC0B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941B4">
        <w:rPr>
          <w:b/>
          <w:sz w:val="24"/>
          <w:szCs w:val="24"/>
        </w:rPr>
        <w:t>Zkušební provoz solárního panelu na ohřev teplé vody</w:t>
      </w:r>
    </w:p>
    <w:p w:rsidR="00F941B4" w:rsidRPr="00F941B4" w:rsidRDefault="00F941B4" w:rsidP="00F941B4">
      <w:pPr>
        <w:pStyle w:val="Odstavecseseznamem"/>
        <w:rPr>
          <w:b/>
          <w:sz w:val="24"/>
          <w:szCs w:val="24"/>
        </w:rPr>
      </w:pPr>
    </w:p>
    <w:p w:rsidR="00FC0BEE" w:rsidRPr="00F941B4" w:rsidRDefault="00FC0BEE" w:rsidP="00FC0B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941B4">
        <w:rPr>
          <w:b/>
          <w:sz w:val="24"/>
          <w:szCs w:val="24"/>
        </w:rPr>
        <w:t>Na toaletách s</w:t>
      </w:r>
      <w:r w:rsidRPr="00F941B4">
        <w:rPr>
          <w:b/>
          <w:sz w:val="24"/>
        </w:rPr>
        <w:t>plachovací systémy s možností diferenciovaného splachu</w:t>
      </w:r>
    </w:p>
    <w:p w:rsidR="00F941B4" w:rsidRPr="00F941B4" w:rsidRDefault="00F941B4" w:rsidP="00F941B4">
      <w:pPr>
        <w:pStyle w:val="Odstavecseseznamem"/>
        <w:rPr>
          <w:b/>
          <w:sz w:val="24"/>
          <w:szCs w:val="24"/>
        </w:rPr>
      </w:pPr>
    </w:p>
    <w:p w:rsidR="00FC0BEE" w:rsidRPr="00F941B4" w:rsidRDefault="00FC0BEE" w:rsidP="00FC0BEE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F941B4">
        <w:rPr>
          <w:b/>
          <w:sz w:val="24"/>
        </w:rPr>
        <w:t>Všechna voda tekoucí z kohoutků je ve škole pitná</w:t>
      </w:r>
    </w:p>
    <w:p w:rsidR="00F941B4" w:rsidRPr="00F941B4" w:rsidRDefault="00F941B4" w:rsidP="00F941B4">
      <w:pPr>
        <w:pStyle w:val="Odstavecseseznamem"/>
        <w:spacing w:after="0"/>
        <w:rPr>
          <w:b/>
          <w:sz w:val="24"/>
        </w:rPr>
      </w:pPr>
    </w:p>
    <w:p w:rsidR="00FC0BEE" w:rsidRPr="00F941B4" w:rsidRDefault="00FC0BEE" w:rsidP="00FC0B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941B4">
        <w:rPr>
          <w:b/>
          <w:sz w:val="24"/>
        </w:rPr>
        <w:t>Zvláštní rozvod užitkové vody, která se využívá na zalévání školní zahrady</w:t>
      </w:r>
    </w:p>
    <w:p w:rsidR="00F941B4" w:rsidRPr="006E7639" w:rsidRDefault="00F941B4" w:rsidP="00F941B4">
      <w:pPr>
        <w:pStyle w:val="Odstavecseseznamem"/>
        <w:rPr>
          <w:sz w:val="24"/>
          <w:szCs w:val="24"/>
        </w:rPr>
      </w:pPr>
    </w:p>
    <w:p w:rsidR="00FC0BEE" w:rsidRPr="00F941B4" w:rsidRDefault="00FC0BEE" w:rsidP="00FC0BEE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F941B4">
        <w:rPr>
          <w:b/>
          <w:sz w:val="24"/>
        </w:rPr>
        <w:t>Odpadní voda se odvádí do kanalizace</w:t>
      </w:r>
    </w:p>
    <w:p w:rsidR="00F941B4" w:rsidRPr="00210235" w:rsidRDefault="00F941B4" w:rsidP="00F941B4">
      <w:pPr>
        <w:pStyle w:val="Odstavecseseznamem"/>
        <w:numPr>
          <w:ilvl w:val="0"/>
          <w:numId w:val="13"/>
        </w:numPr>
        <w:spacing w:after="0"/>
        <w:rPr>
          <w:color w:val="FF0000"/>
          <w:sz w:val="24"/>
        </w:rPr>
      </w:pPr>
      <w:r w:rsidRPr="00DE5C7E">
        <w:rPr>
          <w:color w:val="FF0000"/>
        </w:rPr>
        <w:t xml:space="preserve">Sběr informací na téma </w:t>
      </w:r>
      <w:r w:rsidRPr="00DE5C7E">
        <w:rPr>
          <w:i/>
          <w:color w:val="FF0000"/>
        </w:rPr>
        <w:t>Co</w:t>
      </w:r>
      <w:r w:rsidRPr="00DE5C7E">
        <w:rPr>
          <w:color w:val="FF0000"/>
        </w:rPr>
        <w:t xml:space="preserve"> </w:t>
      </w:r>
      <w:r w:rsidRPr="00DE5C7E">
        <w:rPr>
          <w:i/>
          <w:color w:val="FF0000"/>
        </w:rPr>
        <w:t>nepatří do odpadní vody,</w:t>
      </w:r>
      <w:r w:rsidRPr="00DE5C7E">
        <w:rPr>
          <w:color w:val="FF0000"/>
        </w:rPr>
        <w:t xml:space="preserve"> s následným poučením všech zaměstnanců a žáků školy</w:t>
      </w:r>
      <w:r w:rsidR="00A85513">
        <w:rPr>
          <w:color w:val="FF0000"/>
        </w:rPr>
        <w:t xml:space="preserve"> </w:t>
      </w:r>
      <w:r w:rsidR="00A85513" w:rsidRPr="00A85513">
        <w:rPr>
          <w:b/>
          <w:highlight w:val="yellow"/>
        </w:rPr>
        <w:t>projekt</w:t>
      </w:r>
      <w:r w:rsidR="00B86A09" w:rsidRPr="00B86A09">
        <w:rPr>
          <w:b/>
          <w:highlight w:val="yellow"/>
        </w:rPr>
        <w:t>, kvíz</w:t>
      </w:r>
    </w:p>
    <w:p w:rsidR="00F941B4" w:rsidRPr="00210235" w:rsidRDefault="00F941B4" w:rsidP="00F941B4">
      <w:pPr>
        <w:pStyle w:val="Odstavecseseznamem"/>
        <w:numPr>
          <w:ilvl w:val="0"/>
          <w:numId w:val="13"/>
        </w:numPr>
        <w:spacing w:after="0"/>
        <w:rPr>
          <w:color w:val="0070C0"/>
          <w:sz w:val="24"/>
        </w:rPr>
      </w:pPr>
      <w:r w:rsidRPr="00210235">
        <w:rPr>
          <w:rFonts w:eastAsia="Times New Roman" w:cs="Arial"/>
          <w:color w:val="0070C0"/>
          <w:szCs w:val="36"/>
          <w:lang w:eastAsia="cs-CZ"/>
        </w:rPr>
        <w:t xml:space="preserve">Dokončení soutěžního kvízu pro žáky i zaměstnance </w:t>
      </w:r>
      <w:r w:rsidRPr="00210235">
        <w:rPr>
          <w:rFonts w:eastAsia="Times New Roman" w:cs="Arial"/>
          <w:i/>
          <w:color w:val="0070C0"/>
          <w:szCs w:val="36"/>
          <w:lang w:eastAsia="cs-CZ"/>
        </w:rPr>
        <w:t>školy Co nepaří do odpadní vody?</w:t>
      </w:r>
      <w:r w:rsidR="00B86A09">
        <w:rPr>
          <w:rFonts w:eastAsia="Times New Roman" w:cs="Arial"/>
          <w:i/>
          <w:color w:val="0070C0"/>
          <w:szCs w:val="36"/>
          <w:lang w:eastAsia="cs-CZ"/>
        </w:rPr>
        <w:t xml:space="preserve"> </w:t>
      </w:r>
      <w:proofErr w:type="gramStart"/>
      <w:r w:rsidR="00B86A09">
        <w:rPr>
          <w:b/>
          <w:highlight w:val="magenta"/>
        </w:rPr>
        <w:t>červen</w:t>
      </w:r>
      <w:proofErr w:type="gramEnd"/>
      <w:r w:rsidR="00B86A09" w:rsidRPr="00B10D29">
        <w:rPr>
          <w:b/>
          <w:highlight w:val="magenta"/>
        </w:rPr>
        <w:t xml:space="preserve"> 2011</w:t>
      </w:r>
    </w:p>
    <w:p w:rsidR="00F941B4" w:rsidRDefault="00F941B4" w:rsidP="00F941B4">
      <w:pPr>
        <w:pStyle w:val="Odstavecseseznamem"/>
        <w:spacing w:after="0"/>
        <w:rPr>
          <w:sz w:val="24"/>
        </w:rPr>
      </w:pPr>
    </w:p>
    <w:p w:rsidR="00B92588" w:rsidRPr="00B86A09" w:rsidRDefault="00FC0BEE" w:rsidP="00B86A09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941B4">
        <w:rPr>
          <w:b/>
          <w:sz w:val="24"/>
        </w:rPr>
        <w:t>Uklízečky a provozní zaměstnanci jsou informováni bezpečnostním pracovníkem o nebezpečných látkách, které do odpadu nepatří</w:t>
      </w:r>
    </w:p>
    <w:sectPr w:rsidR="00B92588" w:rsidRPr="00B86A09" w:rsidSect="00B10D29">
      <w:pgSz w:w="11906" w:h="16838"/>
      <w:pgMar w:top="709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31C"/>
    <w:multiLevelType w:val="hybridMultilevel"/>
    <w:tmpl w:val="F8F2F764"/>
    <w:lvl w:ilvl="0" w:tplc="DE2860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0"/>
        <w:kern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3E46"/>
    <w:multiLevelType w:val="hybridMultilevel"/>
    <w:tmpl w:val="9A5A0E0E"/>
    <w:lvl w:ilvl="0" w:tplc="DE2860B6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pacing w:val="0"/>
        <w:kern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2B5450"/>
    <w:multiLevelType w:val="hybridMultilevel"/>
    <w:tmpl w:val="7E8C3180"/>
    <w:lvl w:ilvl="0" w:tplc="DE2860B6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pacing w:val="0"/>
        <w:kern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4138C2"/>
    <w:multiLevelType w:val="hybridMultilevel"/>
    <w:tmpl w:val="A12E132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E348E8"/>
    <w:multiLevelType w:val="hybridMultilevel"/>
    <w:tmpl w:val="53D2362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C510E4"/>
    <w:multiLevelType w:val="hybridMultilevel"/>
    <w:tmpl w:val="70CCB83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6068CF"/>
    <w:multiLevelType w:val="hybridMultilevel"/>
    <w:tmpl w:val="5764F16C"/>
    <w:lvl w:ilvl="0" w:tplc="DE2860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0"/>
        <w:kern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65BBD"/>
    <w:multiLevelType w:val="hybridMultilevel"/>
    <w:tmpl w:val="7B7A9D10"/>
    <w:lvl w:ilvl="0" w:tplc="DE2860B6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pacing w:val="0"/>
        <w:kern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DD46378"/>
    <w:multiLevelType w:val="hybridMultilevel"/>
    <w:tmpl w:val="67EC64B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13512E"/>
    <w:multiLevelType w:val="hybridMultilevel"/>
    <w:tmpl w:val="46385AD0"/>
    <w:lvl w:ilvl="0" w:tplc="DE2860B6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pacing w:val="0"/>
        <w:kern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644A69"/>
    <w:multiLevelType w:val="hybridMultilevel"/>
    <w:tmpl w:val="D400B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03B1B"/>
    <w:multiLevelType w:val="hybridMultilevel"/>
    <w:tmpl w:val="0B2E60E0"/>
    <w:lvl w:ilvl="0" w:tplc="DE2860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0"/>
        <w:kern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86A46"/>
    <w:multiLevelType w:val="hybridMultilevel"/>
    <w:tmpl w:val="8D7A2590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88"/>
    <w:rsid w:val="000A42CA"/>
    <w:rsid w:val="0020095F"/>
    <w:rsid w:val="0020650D"/>
    <w:rsid w:val="00327152"/>
    <w:rsid w:val="003E4956"/>
    <w:rsid w:val="00451B4A"/>
    <w:rsid w:val="004839A0"/>
    <w:rsid w:val="0050343F"/>
    <w:rsid w:val="005856F5"/>
    <w:rsid w:val="00667231"/>
    <w:rsid w:val="006E2528"/>
    <w:rsid w:val="006E7639"/>
    <w:rsid w:val="00906C0C"/>
    <w:rsid w:val="00981E39"/>
    <w:rsid w:val="00A53CE0"/>
    <w:rsid w:val="00A85513"/>
    <w:rsid w:val="00B0785A"/>
    <w:rsid w:val="00B10D29"/>
    <w:rsid w:val="00B54EED"/>
    <w:rsid w:val="00B86A09"/>
    <w:rsid w:val="00B92588"/>
    <w:rsid w:val="00BE364E"/>
    <w:rsid w:val="00D827B0"/>
    <w:rsid w:val="00EC1DDF"/>
    <w:rsid w:val="00F941B4"/>
    <w:rsid w:val="00F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58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58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ZS ZELECHOVICE</cp:lastModifiedBy>
  <cp:revision>2</cp:revision>
  <dcterms:created xsi:type="dcterms:W3CDTF">2011-04-06T18:32:00Z</dcterms:created>
  <dcterms:modified xsi:type="dcterms:W3CDTF">2011-04-06T18:32:00Z</dcterms:modified>
</cp:coreProperties>
</file>